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37" w:rsidRDefault="008F4437" w:rsidP="008F4437">
      <w:r>
        <w:t>The information contained within the Resilience Therapy Center</w:t>
      </w:r>
      <w:r w:rsidR="0010154B">
        <w:t>, LLC</w:t>
      </w:r>
      <w:r>
        <w:t xml:space="preserve"> web site</w:t>
      </w:r>
      <w:r w:rsidR="0049014F">
        <w:t xml:space="preserve"> or during coaching sessions</w:t>
      </w:r>
      <w:r>
        <w:t xml:space="preserve"> is not a substitute for</w:t>
      </w:r>
      <w:r w:rsidR="006F0137">
        <w:t xml:space="preserve"> professional advice such as a medical doctor, p</w:t>
      </w:r>
      <w:r>
        <w:t>sychiatrist, or counselor. The information provided by Resilience Therapy Center</w:t>
      </w:r>
      <w:r w:rsidR="0049014F">
        <w:t>, LLC</w:t>
      </w:r>
      <w:r>
        <w:t xml:space="preserve"> does not constitute legal or professional advice neither is it intended to be.</w:t>
      </w:r>
    </w:p>
    <w:p w:rsidR="0010635C" w:rsidRPr="0010635C" w:rsidRDefault="0010635C" w:rsidP="0010635C">
      <w:r w:rsidRPr="0010635C">
        <w:rPr>
          <w:bCs/>
        </w:rPr>
        <w:t>What is the difference between Coaching and Counseling?</w:t>
      </w:r>
    </w:p>
    <w:p w:rsidR="0010635C" w:rsidRPr="0010635C" w:rsidRDefault="0010635C" w:rsidP="0010635C">
      <w:r w:rsidRPr="0010635C">
        <w:t xml:space="preserve">• Counseling delves into the past of an individual, to help in making the present better. On the other hand, coaching looks at </w:t>
      </w:r>
      <w:r w:rsidR="0025644A">
        <w:t xml:space="preserve">the </w:t>
      </w:r>
      <w:r w:rsidRPr="0010635C">
        <w:t>present, to improve the future.</w:t>
      </w:r>
    </w:p>
    <w:p w:rsidR="0010635C" w:rsidRPr="0010635C" w:rsidRDefault="0010635C" w:rsidP="0010635C">
      <w:r w:rsidRPr="0010635C">
        <w:t>• Coaching is prima</w:t>
      </w:r>
      <w:r w:rsidR="0025644A">
        <w:t>rily to improve upon well-being, personal</w:t>
      </w:r>
      <w:r w:rsidRPr="0010635C">
        <w:t xml:space="preserve"> or </w:t>
      </w:r>
      <w:r w:rsidR="0025644A">
        <w:t xml:space="preserve">professional </w:t>
      </w:r>
      <w:r w:rsidRPr="0010635C">
        <w:t>skills whereas counseling is primarily t</w:t>
      </w:r>
      <w:r w:rsidR="0025644A">
        <w:t>o help resolve diagnosed emotional issue</w:t>
      </w:r>
      <w:r w:rsidRPr="0010635C">
        <w:t>s and</w:t>
      </w:r>
      <w:r w:rsidR="0025644A">
        <w:t xml:space="preserve"> chronic</w:t>
      </w:r>
      <w:r w:rsidRPr="0010635C">
        <w:t xml:space="preserve"> conflicts in interpersonal relationships.</w:t>
      </w:r>
    </w:p>
    <w:p w:rsidR="0010635C" w:rsidRPr="0010635C" w:rsidRDefault="0010635C" w:rsidP="0010635C">
      <w:r w:rsidRPr="0010635C">
        <w:t>• Counselors are trained to di</w:t>
      </w:r>
      <w:r>
        <w:t>agnose problems in order to help clients</w:t>
      </w:r>
      <w:r w:rsidRPr="0010635C">
        <w:t xml:space="preserve"> resolve their mental and emotional conflicts while coaches are mainly concerned with goal setting and improving the present </w:t>
      </w:r>
      <w:r w:rsidR="0025644A">
        <w:t xml:space="preserve">and future </w:t>
      </w:r>
      <w:r w:rsidRPr="0010635C">
        <w:t>skill levels of the clients.</w:t>
      </w:r>
    </w:p>
    <w:p w:rsidR="00E576B4" w:rsidRDefault="00E576B4" w:rsidP="00E576B4">
      <w:r w:rsidRPr="006322A4">
        <w:t xml:space="preserve">If it becomes clear at any time that therapy is needed instead of coaching, then the coaching relationship will end and a new process of therapy will begin, as per consent by you. You will discuss with your coach whether you would like to either keep me as a coach and refer out for </w:t>
      </w:r>
      <w:r w:rsidR="00B432DA" w:rsidRPr="006322A4">
        <w:t xml:space="preserve">the </w:t>
      </w:r>
      <w:r w:rsidRPr="006322A4">
        <w:t xml:space="preserve">therapy, or end coaching with me to begin therapy. If a referring therapist </w:t>
      </w:r>
      <w:r w:rsidR="005E0CC8" w:rsidRPr="006322A4">
        <w:t xml:space="preserve">is needed </w:t>
      </w:r>
      <w:r w:rsidRPr="006322A4">
        <w:t xml:space="preserve">then </w:t>
      </w:r>
      <w:r w:rsidR="005E0CC8" w:rsidRPr="006322A4">
        <w:t xml:space="preserve">I </w:t>
      </w:r>
      <w:r w:rsidRPr="006322A4">
        <w:t>will need a release of information form to rece</w:t>
      </w:r>
      <w:r w:rsidR="005E0CC8" w:rsidRPr="006322A4">
        <w:t>ive information from therapist in going forward.</w:t>
      </w:r>
    </w:p>
    <w:p w:rsidR="008F4437" w:rsidRDefault="008F4437" w:rsidP="008F4437">
      <w:r>
        <w:t xml:space="preserve">Any decisions you make, and the consequences thereof are your own. Under no circumstances can you hold </w:t>
      </w:r>
      <w:r w:rsidR="0010154B">
        <w:t>Resilience Therapy Center, LLC</w:t>
      </w:r>
      <w:r>
        <w:t xml:space="preserve"> liable for any actions that you take. You agree not to hold </w:t>
      </w:r>
      <w:r w:rsidR="0010154B">
        <w:t>Resilience Therapy Center, LLC</w:t>
      </w:r>
      <w:r>
        <w:t xml:space="preserve">, or any employees of </w:t>
      </w:r>
      <w:r w:rsidR="0010154B">
        <w:t>Resilience Therapy Center, LLC</w:t>
      </w:r>
      <w:r>
        <w:t xml:space="preserve">, liable for any loss or cost incurred by you, or any person related or associated with you, as a result of materials or techniques, or coaching, offered by </w:t>
      </w:r>
      <w:r w:rsidR="0010154B">
        <w:t>Resilience Therapy Center, LLC</w:t>
      </w:r>
      <w:r>
        <w:t>.</w:t>
      </w:r>
    </w:p>
    <w:p w:rsidR="008F4437" w:rsidRDefault="008F4437" w:rsidP="008F4437">
      <w:r>
        <w:t>This information shown on the website or expressed during sessions is intended to be general information with respect to life issues. Information is offered in good faith - you do not have to use this information.</w:t>
      </w:r>
    </w:p>
    <w:p w:rsidR="008F4437" w:rsidRDefault="008F4437" w:rsidP="008F4437">
      <w:r>
        <w:t xml:space="preserve">You shall indemnify </w:t>
      </w:r>
      <w:r w:rsidR="0010154B">
        <w:t>Resilience Therapy Center, LLC</w:t>
      </w:r>
      <w:r>
        <w:t xml:space="preserve"> and their associates, in the event of any such claim, including but not limited to any claims made against the CEO of </w:t>
      </w:r>
      <w:r w:rsidR="0010154B">
        <w:t>Resilience Therapy Center, LLC</w:t>
      </w:r>
      <w:r>
        <w:t>, by any person related or associated with you. Nothing in the content materials shall be considered legal, financial, or actuarial advice.</w:t>
      </w:r>
    </w:p>
    <w:p w:rsidR="008F4437" w:rsidRDefault="0010154B" w:rsidP="008F4437">
      <w:r>
        <w:t>Resilience Therapy Center, LLC</w:t>
      </w:r>
      <w:r w:rsidR="008F4437">
        <w:t xml:space="preserve"> reserves the right to refuse service for any reason.</w:t>
      </w:r>
    </w:p>
    <w:p w:rsidR="008F4437" w:rsidRDefault="008F4437" w:rsidP="008F4437">
      <w:r>
        <w:t xml:space="preserve">Results are not guaranteed. </w:t>
      </w:r>
      <w:r w:rsidR="0010154B">
        <w:t>Resilience Therapy Center, LLC</w:t>
      </w:r>
      <w:r>
        <w:t xml:space="preserve"> holds no responsibility for the actions, choices, or decisions taken or made by the client.</w:t>
      </w:r>
    </w:p>
    <w:p w:rsidR="008F4437" w:rsidRDefault="008F4437" w:rsidP="008F4437">
      <w:r>
        <w:t xml:space="preserve">Diagnosing psychological or medical conditions is for trained medical professionals (Physicians and </w:t>
      </w:r>
      <w:r w:rsidR="00150D56">
        <w:t>Licensed Mental Health</w:t>
      </w:r>
      <w:r w:rsidR="006F0137">
        <w:t xml:space="preserve"> Professionals</w:t>
      </w:r>
      <w:r>
        <w:t xml:space="preserve">), not for a </w:t>
      </w:r>
      <w:r w:rsidR="006F0137">
        <w:t>Personal</w:t>
      </w:r>
      <w:r>
        <w:t xml:space="preserve"> Coach.</w:t>
      </w:r>
    </w:p>
    <w:p w:rsidR="00D15C41" w:rsidRDefault="008F4437" w:rsidP="008F4437">
      <w:r>
        <w:lastRenderedPageBreak/>
        <w:t>All information shared for billing or for sessions is held confidential</w:t>
      </w:r>
      <w:r w:rsidR="006F0137">
        <w:t>, under the same HIPAA guidelines as mental health counseling</w:t>
      </w:r>
      <w:r>
        <w:t>. Your personally identifiable information is never sold, traded, or given away.</w:t>
      </w:r>
    </w:p>
    <w:p w:rsidR="006F0137" w:rsidRDefault="006F0137" w:rsidP="008F4437">
      <w:r>
        <w:t xml:space="preserve">By continuing to use the services of the </w:t>
      </w:r>
      <w:r w:rsidR="0010154B">
        <w:t>Resilience Therapy Center, LLC</w:t>
      </w:r>
      <w:r>
        <w:t xml:space="preserve">, you agree to have read and understood the above statements in full. If you have any questions, feel free to contact the </w:t>
      </w:r>
      <w:r w:rsidR="0010154B">
        <w:t>Resilience Therapy Center, LLC</w:t>
      </w:r>
      <w:r>
        <w:t xml:space="preserve"> at 443-252-2397 or </w:t>
      </w:r>
      <w:hyperlink r:id="rId7" w:history="1">
        <w:r w:rsidR="00832F1C" w:rsidRPr="000967B6">
          <w:rPr>
            <w:rStyle w:val="Hyperlink"/>
          </w:rPr>
          <w:t>Resiliencetc@gmail.com</w:t>
        </w:r>
      </w:hyperlink>
      <w:r>
        <w:t>.</w:t>
      </w:r>
    </w:p>
    <w:p w:rsidR="00832F1C" w:rsidRDefault="00832F1C" w:rsidP="008F4437"/>
    <w:p w:rsidR="00832F1C" w:rsidRDefault="00832F1C">
      <w:r>
        <w:t xml:space="preserve">_________________________________     </w:t>
      </w:r>
      <w:r>
        <w:tab/>
      </w:r>
      <w:r>
        <w:tab/>
        <w:t>______________________</w:t>
      </w:r>
    </w:p>
    <w:p w:rsidR="00832F1C" w:rsidRDefault="00832F1C" w:rsidP="008F4437">
      <w:r>
        <w:t>Client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32F1C" w:rsidRDefault="00832F1C" w:rsidP="008F4437"/>
    <w:p w:rsidR="00832F1C" w:rsidRDefault="00832F1C">
      <w:r>
        <w:t>_________________________________</w:t>
      </w:r>
      <w:r>
        <w:tab/>
      </w:r>
      <w:r>
        <w:tab/>
        <w:t>_______________________</w:t>
      </w:r>
    </w:p>
    <w:p w:rsidR="00832F1C" w:rsidRDefault="00832F1C" w:rsidP="008F4437">
      <w:r>
        <w:t>Coach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32F1C" w:rsidSect="00A54D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AC" w:rsidRDefault="002678AC" w:rsidP="003549F6">
      <w:pPr>
        <w:spacing w:after="0" w:line="240" w:lineRule="auto"/>
      </w:pPr>
      <w:r>
        <w:separator/>
      </w:r>
    </w:p>
  </w:endnote>
  <w:endnote w:type="continuationSeparator" w:id="0">
    <w:p w:rsidR="002678AC" w:rsidRDefault="002678AC" w:rsidP="0035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AC" w:rsidRDefault="002678AC" w:rsidP="003549F6">
      <w:pPr>
        <w:spacing w:after="0" w:line="240" w:lineRule="auto"/>
      </w:pPr>
      <w:r>
        <w:separator/>
      </w:r>
    </w:p>
  </w:footnote>
  <w:footnote w:type="continuationSeparator" w:id="0">
    <w:p w:rsidR="002678AC" w:rsidRDefault="002678AC" w:rsidP="0035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F6" w:rsidRDefault="003549F6">
    <w:pPr>
      <w:pStyle w:val="Header"/>
    </w:pPr>
    <w:r>
      <w:t>Resilience Therapy Center, LLC</w:t>
    </w:r>
  </w:p>
  <w:p w:rsidR="003549F6" w:rsidRDefault="003549F6">
    <w:pPr>
      <w:pStyle w:val="Header"/>
    </w:pPr>
    <w:r>
      <w:t>Coaching Agreement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B7E"/>
    <w:rsid w:val="0010154B"/>
    <w:rsid w:val="0010635C"/>
    <w:rsid w:val="00150D56"/>
    <w:rsid w:val="0025644A"/>
    <w:rsid w:val="002678AC"/>
    <w:rsid w:val="003549F6"/>
    <w:rsid w:val="0049014F"/>
    <w:rsid w:val="004A4C4B"/>
    <w:rsid w:val="004B7A55"/>
    <w:rsid w:val="00513A13"/>
    <w:rsid w:val="005E0CC8"/>
    <w:rsid w:val="006322A4"/>
    <w:rsid w:val="006C5E75"/>
    <w:rsid w:val="006F0137"/>
    <w:rsid w:val="00724F32"/>
    <w:rsid w:val="00832F1C"/>
    <w:rsid w:val="008F4437"/>
    <w:rsid w:val="00A54DCE"/>
    <w:rsid w:val="00AE7D55"/>
    <w:rsid w:val="00B432DA"/>
    <w:rsid w:val="00BF38B2"/>
    <w:rsid w:val="00C11E8E"/>
    <w:rsid w:val="00C2485C"/>
    <w:rsid w:val="00C253C7"/>
    <w:rsid w:val="00D15C41"/>
    <w:rsid w:val="00D97966"/>
    <w:rsid w:val="00DC4B7E"/>
    <w:rsid w:val="00E5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F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9F6"/>
  </w:style>
  <w:style w:type="paragraph" w:styleId="Footer">
    <w:name w:val="footer"/>
    <w:basedOn w:val="Normal"/>
    <w:link w:val="FooterChar"/>
    <w:uiPriority w:val="99"/>
    <w:semiHidden/>
    <w:unhideWhenUsed/>
    <w:rsid w:val="0035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iliencet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59185-DDEE-422F-A253-7B770217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11</cp:revision>
  <dcterms:created xsi:type="dcterms:W3CDTF">2016-10-14T01:45:00Z</dcterms:created>
  <dcterms:modified xsi:type="dcterms:W3CDTF">2017-11-30T15:51:00Z</dcterms:modified>
</cp:coreProperties>
</file>