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A7" w:rsidRDefault="002B35A7" w:rsidP="002B35A7">
      <w:pPr>
        <w:jc w:val="center"/>
      </w:pPr>
      <w:r>
        <w:t>PROFESSIONAL DISCLOSURE STATEMENT</w:t>
      </w:r>
    </w:p>
    <w:p w:rsidR="002B35A7" w:rsidRDefault="002B35A7" w:rsidP="002B35A7">
      <w:pPr>
        <w:jc w:val="center"/>
      </w:pPr>
      <w:r>
        <w:t>In accordance with the Annotated Code of Maryland, Health Occupations, 17-308, Authority granted</w:t>
      </w:r>
    </w:p>
    <w:p w:rsidR="002B35A7" w:rsidRDefault="002B35A7" w:rsidP="002B35A7">
      <w:pPr>
        <w:jc w:val="center"/>
      </w:pPr>
      <w:proofErr w:type="gramStart"/>
      <w:r>
        <w:t>by</w:t>
      </w:r>
      <w:proofErr w:type="gramEnd"/>
      <w:r>
        <w:t xml:space="preserve"> license, 17-309, Supervised clinical practice, and 17-507, Professional disclosure statement</w:t>
      </w:r>
    </w:p>
    <w:p w:rsidR="002B35A7" w:rsidRDefault="00D159F0" w:rsidP="002B35A7">
      <w:pPr>
        <w:jc w:val="center"/>
      </w:pPr>
      <w:proofErr w:type="spellStart"/>
      <w:r>
        <w:t>Makida</w:t>
      </w:r>
      <w:proofErr w:type="spellEnd"/>
      <w:r>
        <w:t xml:space="preserve"> </w:t>
      </w:r>
      <w:proofErr w:type="spellStart"/>
      <w:r>
        <w:t>Bey</w:t>
      </w:r>
      <w:proofErr w:type="spellEnd"/>
      <w:r w:rsidR="00D919AB">
        <w:t>, M.A.</w:t>
      </w:r>
    </w:p>
    <w:p w:rsidR="002B35A7" w:rsidRDefault="00D159F0" w:rsidP="002B35A7">
      <w:pPr>
        <w:jc w:val="center"/>
      </w:pPr>
      <w:r>
        <w:t>Resilience Therapy Center</w:t>
      </w:r>
    </w:p>
    <w:p w:rsidR="002B35A7" w:rsidRDefault="00D159F0" w:rsidP="002B35A7">
      <w:pPr>
        <w:jc w:val="center"/>
      </w:pPr>
      <w:r>
        <w:t>Columbia, MD, 21045</w:t>
      </w:r>
    </w:p>
    <w:p w:rsidR="00D159F0" w:rsidRDefault="00D159F0" w:rsidP="002B35A7">
      <w:pPr>
        <w:jc w:val="center"/>
      </w:pPr>
      <w:r>
        <w:t>Phone and</w:t>
      </w:r>
      <w:r w:rsidRPr="00D159F0">
        <w:t xml:space="preserve"> </w:t>
      </w:r>
      <w:r>
        <w:t>Fax: 443-252-2397</w:t>
      </w:r>
    </w:p>
    <w:p w:rsidR="002B35A7" w:rsidRDefault="00D159F0" w:rsidP="002B35A7">
      <w:pPr>
        <w:jc w:val="center"/>
      </w:pPr>
      <w:r>
        <w:t>Email: Resiliencetc@gmail.com</w:t>
      </w:r>
    </w:p>
    <w:p w:rsidR="002B35A7" w:rsidRDefault="002B35A7" w:rsidP="002B35A7">
      <w:pPr>
        <w:jc w:val="center"/>
      </w:pPr>
      <w:r>
        <w:t>Education:</w:t>
      </w:r>
      <w:r w:rsidR="00D159F0">
        <w:t xml:space="preserve"> Counseling Psychology</w:t>
      </w:r>
    </w:p>
    <w:p w:rsidR="002B35A7" w:rsidRDefault="00D159F0" w:rsidP="002B35A7">
      <w:pPr>
        <w:jc w:val="center"/>
      </w:pPr>
      <w:r>
        <w:t>Master of Arts</w:t>
      </w:r>
    </w:p>
    <w:p w:rsidR="002B35A7" w:rsidRDefault="00D159F0" w:rsidP="002B35A7">
      <w:pPr>
        <w:jc w:val="center"/>
      </w:pPr>
      <w:r>
        <w:t>Community Psychology</w:t>
      </w:r>
    </w:p>
    <w:p w:rsidR="002B35A7" w:rsidRDefault="00D159F0" w:rsidP="002B35A7">
      <w:pPr>
        <w:jc w:val="center"/>
      </w:pPr>
      <w:r>
        <w:t>Towson</w:t>
      </w:r>
      <w:r w:rsidR="002B35A7">
        <w:t xml:space="preserve"> University</w:t>
      </w:r>
    </w:p>
    <w:p w:rsidR="002B35A7" w:rsidRDefault="002B35A7" w:rsidP="002B35A7">
      <w:pPr>
        <w:jc w:val="center"/>
      </w:pPr>
      <w:r>
        <w:t>Authorized to provide services involving the application of counseling principles and methods</w:t>
      </w:r>
    </w:p>
    <w:p w:rsidR="002B35A7" w:rsidRDefault="002B35A7" w:rsidP="002B35A7">
      <w:pPr>
        <w:jc w:val="center"/>
      </w:pPr>
      <w:proofErr w:type="gramStart"/>
      <w:r>
        <w:t>in</w:t>
      </w:r>
      <w:proofErr w:type="gramEnd"/>
      <w:r>
        <w:t xml:space="preserve"> the diagnosis, prevention, treatment, and amelioration of psychological problems,</w:t>
      </w:r>
    </w:p>
    <w:p w:rsidR="002B35A7" w:rsidRDefault="002B35A7" w:rsidP="002B35A7">
      <w:pPr>
        <w:jc w:val="center"/>
      </w:pPr>
      <w:proofErr w:type="gramStart"/>
      <w:r>
        <w:t>emotional</w:t>
      </w:r>
      <w:proofErr w:type="gramEnd"/>
      <w:r>
        <w:t xml:space="preserve"> conditions, or mental conditions of individuals or groups</w:t>
      </w:r>
    </w:p>
    <w:p w:rsidR="002B35A7" w:rsidRDefault="002B35A7" w:rsidP="002B35A7">
      <w:pPr>
        <w:jc w:val="center"/>
      </w:pPr>
      <w:r>
        <w:t>Under the Clinical supervision</w:t>
      </w:r>
    </w:p>
    <w:p w:rsidR="002B35A7" w:rsidRDefault="002B35A7" w:rsidP="002B35A7">
      <w:pPr>
        <w:jc w:val="center"/>
      </w:pPr>
      <w:proofErr w:type="gramStart"/>
      <w:r>
        <w:t>of</w:t>
      </w:r>
      <w:proofErr w:type="gramEnd"/>
    </w:p>
    <w:p w:rsidR="00D159F0" w:rsidRDefault="00D159F0" w:rsidP="002B35A7">
      <w:pPr>
        <w:jc w:val="center"/>
      </w:pPr>
      <w:proofErr w:type="spellStart"/>
      <w:r w:rsidRPr="00D159F0">
        <w:t>Najwa</w:t>
      </w:r>
      <w:proofErr w:type="spellEnd"/>
      <w:r w:rsidRPr="00D159F0">
        <w:t xml:space="preserve"> </w:t>
      </w:r>
      <w:proofErr w:type="spellStart"/>
      <w:r w:rsidRPr="00D159F0">
        <w:t>Awad</w:t>
      </w:r>
      <w:proofErr w:type="spellEnd"/>
      <w:r w:rsidRPr="00D159F0">
        <w:t>, LCSW-C</w:t>
      </w:r>
    </w:p>
    <w:p w:rsidR="002B35A7" w:rsidRDefault="002B35A7" w:rsidP="002B35A7">
      <w:pPr>
        <w:jc w:val="center"/>
      </w:pPr>
      <w:r>
        <w:t xml:space="preserve">Licensed Clinical </w:t>
      </w:r>
      <w:r w:rsidR="00D159F0">
        <w:t>Social Worker</w:t>
      </w:r>
      <w:r>
        <w:t xml:space="preserve"> #LC</w:t>
      </w:r>
      <w:r w:rsidR="00D159F0" w:rsidRPr="00D159F0">
        <w:t xml:space="preserve"> 17576</w:t>
      </w:r>
    </w:p>
    <w:p w:rsidR="002B35A7" w:rsidRDefault="002B35A7" w:rsidP="002B35A7">
      <w:pPr>
        <w:jc w:val="center"/>
      </w:pPr>
      <w:r>
        <w:t>Approved Clinical S</w:t>
      </w:r>
      <w:r w:rsidR="00D159F0">
        <w:t>upervisor</w:t>
      </w:r>
    </w:p>
    <w:p w:rsidR="000B1919" w:rsidRDefault="000B1919" w:rsidP="000B1919">
      <w:pPr>
        <w:jc w:val="center"/>
      </w:pPr>
      <w:proofErr w:type="spellStart"/>
      <w:r>
        <w:t>Amanah</w:t>
      </w:r>
      <w:proofErr w:type="spellEnd"/>
      <w:r>
        <w:t xml:space="preserve"> Family Counseling</w:t>
      </w:r>
    </w:p>
    <w:p w:rsidR="000B1919" w:rsidRDefault="000B1919" w:rsidP="000B1919">
      <w:pPr>
        <w:jc w:val="center"/>
      </w:pPr>
      <w:r>
        <w:t xml:space="preserve">5114 Dorsey Hall Dr. </w:t>
      </w:r>
    </w:p>
    <w:p w:rsidR="000B1919" w:rsidRDefault="000B1919" w:rsidP="000B1919">
      <w:pPr>
        <w:jc w:val="center"/>
      </w:pPr>
      <w:r>
        <w:t>Ellicott City, MD 21042</w:t>
      </w:r>
    </w:p>
    <w:p w:rsidR="000B1919" w:rsidRDefault="000B1919" w:rsidP="000B1919">
      <w:pPr>
        <w:jc w:val="center"/>
      </w:pPr>
      <w:r>
        <w:t xml:space="preserve">Phone: 410-999-5516 </w:t>
      </w:r>
    </w:p>
    <w:p w:rsidR="002B35A7" w:rsidRDefault="000B1919" w:rsidP="000B1919">
      <w:pPr>
        <w:jc w:val="center"/>
      </w:pPr>
      <w:r>
        <w:t xml:space="preserve">Email: </w:t>
      </w:r>
      <w:r w:rsidRPr="000B1919">
        <w:t>amanahcounseling@gmail.com</w:t>
      </w:r>
    </w:p>
    <w:p w:rsidR="002B35A7" w:rsidRDefault="002B35A7" w:rsidP="002B35A7">
      <w:pPr>
        <w:jc w:val="center"/>
      </w:pPr>
      <w:r>
        <w:lastRenderedPageBreak/>
        <w:t>This information is required by the Board of Professional Counselors and Therapists, which</w:t>
      </w:r>
    </w:p>
    <w:p w:rsidR="002B35A7" w:rsidRDefault="002B35A7" w:rsidP="002B35A7">
      <w:pPr>
        <w:jc w:val="center"/>
      </w:pPr>
      <w:proofErr w:type="gramStart"/>
      <w:r>
        <w:t>regulates</w:t>
      </w:r>
      <w:proofErr w:type="gramEnd"/>
      <w:r>
        <w:t xml:space="preserve"> all licensed and certified counselors</w:t>
      </w:r>
    </w:p>
    <w:p w:rsidR="002B35A7" w:rsidRDefault="002B35A7" w:rsidP="002B35A7">
      <w:pPr>
        <w:jc w:val="center"/>
      </w:pPr>
      <w:r>
        <w:t>Maryland Board of Professional Counselors and Therapists</w:t>
      </w:r>
    </w:p>
    <w:p w:rsidR="002B35A7" w:rsidRDefault="002B35A7" w:rsidP="002B35A7">
      <w:pPr>
        <w:jc w:val="center"/>
      </w:pPr>
      <w:r>
        <w:t>4201 Patterson Avenue</w:t>
      </w:r>
    </w:p>
    <w:p w:rsidR="00D15C41" w:rsidRDefault="002B35A7" w:rsidP="002B35A7">
      <w:pPr>
        <w:jc w:val="center"/>
      </w:pPr>
      <w:r>
        <w:t>Baltimore, MD 21215-2299 / (410) 764-4732</w:t>
      </w:r>
    </w:p>
    <w:sectPr w:rsidR="00D15C41" w:rsidSect="00A5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35A7"/>
    <w:rsid w:val="000B1919"/>
    <w:rsid w:val="002B35A7"/>
    <w:rsid w:val="00A54DCE"/>
    <w:rsid w:val="00C2485C"/>
    <w:rsid w:val="00D159F0"/>
    <w:rsid w:val="00D15C41"/>
    <w:rsid w:val="00D919AB"/>
    <w:rsid w:val="00E3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cp:lastPrinted>2016-10-13T03:15:00Z</cp:lastPrinted>
  <dcterms:created xsi:type="dcterms:W3CDTF">2016-10-13T01:03:00Z</dcterms:created>
  <dcterms:modified xsi:type="dcterms:W3CDTF">2016-10-15T09:08:00Z</dcterms:modified>
</cp:coreProperties>
</file>